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квітня 2016 року                                    № 210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Собенко М.Ю.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гр.Собенко М.Ю. про передачу у власність земельних ділянок для ведення товарного сільськогосподарського виробництва  на території Звенигородської  сільської ради за  межами населеного пункту, проект землеустрою розроблений приватним  підприємством “Укрземпроект”: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у власність гр.Собенко Марії Юріївні Для ведення товарного сільськогосподарського виробництва, на території Звенигородської сільської рада, Пустомитівського району, Львівської області.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гр.Собенко Марії Юріївні у власність  земельні ділянки для ведення товарного сільськогосподарського виробництва в межах середньої земельної частки (паю) площею 3,8029 га - ріллі, кадастровий номер 4623683100:10:000:0095, площею 0,2827 - сіножатті, кадастровий номер 4623683100:19:000:0262, на території Звенигородської 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